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4E" w:rsidRPr="00E60EDA" w:rsidRDefault="00F95D4E" w:rsidP="00E60EDA">
      <w:pPr>
        <w:shd w:val="clear" w:color="auto" w:fill="FFFFFF"/>
        <w:ind w:left="150" w:right="15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4E264E" w:rsidRPr="00E60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  <w:r w:rsidRPr="00E60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95D4E" w:rsidRPr="00E60EDA" w:rsidRDefault="00F95D4E" w:rsidP="00E60EDA">
      <w:pPr>
        <w:shd w:val="clear" w:color="auto" w:fill="FFFFFF"/>
        <w:ind w:left="150" w:right="15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60E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С.Гин</w:t>
      </w:r>
      <w:proofErr w:type="spellEnd"/>
      <w:r w:rsidRPr="00E60E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«Мир логики»</w:t>
      </w:r>
    </w:p>
    <w:p w:rsidR="00F95D4E" w:rsidRPr="00E60EDA" w:rsidRDefault="00F95D4E" w:rsidP="00E60EDA">
      <w:pPr>
        <w:shd w:val="clear" w:color="auto" w:fill="FFFFFF"/>
        <w:ind w:left="150" w:right="15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«Причина и следствие»</w:t>
      </w:r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Игра на внимание "День, ночь" (3 мин)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когда учитель говорит: "День!", дети могут выполнять любые движения; когда произносит "Ночь!" – нужно замереть ("уснуть"). Учитель называет команды в произвольном порядке.</w:t>
      </w:r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Беседа о причине и следствии (6–7 мин)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содержание беседы: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события, явления, действия не происходят сами по себе, а чем-то обусловлены, т. е. имеют причину. Возникнув, эти события сами становятся причиной следующих событий, действий, явлений. Такие последующие события так и называют – следствия. Если нагреть воду, она превратится в пар. Нагревание воды – причина, превращение в пар – следствие.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причины – это ответ на вопрос "Почему?". Маленькие дети из-за незнания очень часто не могут объяснить происходящее реальными причинами и придумывают свои: "День наступает, потому что кончается ночь", "Ветер бывает, потому что деревья качаются", "Солнце светит, потому что хочет на людей посмотреть" и т. п. (учитель предлагает детям назвать действительные причины этих событий).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следствие может вызываться разными причинами. Например, огонь может быть вызван и ударом молнии, и высеканием искры, и зажиганием спички (учитель предлагает детям назвать разные причины одного следствия).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свою очередь, одна и та же причина может порождать несколько следствий: огонь – это не только разрушение, но и тепло (учитель предлагает детям назвать разные следствия одной причины).</w:t>
      </w:r>
    </w:p>
    <w:p w:rsidR="00F95D4E" w:rsidRPr="00E60EDA" w:rsidRDefault="00F95D4E" w:rsidP="00E60EDA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Запись в тетрадь:</w:t>
      </w:r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43175" cy="695325"/>
            <wp:effectExtent l="19050" t="0" r="9525" b="0"/>
            <wp:docPr id="1" name="Рисунок 1" descr="Мир логики. Программа и методические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р логики. Программа и методические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случаи, когда одно событие при определённых условиях ОБЯЗАТЕЛЬНО вызывает другое. Такая связь называется причинно-следственной.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вода всегда закипит, если её нагреть до 100 градусов; мяч всегда разобьёт стекло в окне.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следует понимать, что причинно-следственная связь носит условный характер, и поэтому необходимо подчёркивать условия, при которых она осуществляется.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на вершине горы вода закипит при другой температуре из-за разницы в давлении; мяч не сможет разбить стекло, если оно бронированное или мяч брошен с очень близкого расстояния, и др.</w:t>
      </w:r>
    </w:p>
    <w:p w:rsidR="00E60EDA" w:rsidRDefault="00E60EDA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Упражнение "Найди пару" (4–5 мин, работа в парах)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листах 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записаны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3–4 ряда слов. Нужно в каждом ряду найти два понятия, находящихся в причинно-следственных отношениях, и объяснить свой выбор (в одном ряду может быть несколько вариантов подходящих пар).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понятий: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недоверие, обманщик, обман, спор, доказательство;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мяч, удар, стекло, боль, врач;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смех, шутка, слёзы, книга, телевизор;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снег, дождь, лужа, солнце, ветер;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весна, лето, подснежники, птицы, комары.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проверки правильности составления пар можно подставлять слова "это причина". 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"шутка – смех" ("Шутка – это причина смеха" – верно), "смех – шутка" ("Смех – это причина шутки" – неверно).</w:t>
      </w:r>
      <w:proofErr w:type="gramEnd"/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Работа в группах "Почему и что потом?" (8–10 мин)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группа получает 3–4 ситуации, к которым необходимо придумать различные объяснения, и 3–4 ситуации, в которых нужно описать вероятные последствия.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ситуаций на нахождение причины: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 стало розовым; дорога стала белая; хорошее настроение; "гроза хулиганов"; болит голова; сломался стул; высокий урожай; приятный запах.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ситуаций на поиск следствий: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купил велосипед; потерял перчатки; приручил котёнка; выступил в хоре; сделал доклад; выиграл в лотерее; испёк торт; посмотрел спектакль, отдыхал на море, перешёл в другую школу.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Усложнённый вариант задания: предлагается одно понятие, необходимо найти его возможные причины и следствия. 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"болезнь", "драка", "опоздание", "праздник", "наказание", "награда" и др. Подведение итогов может быть организовано в форме взаимопроверки.</w:t>
      </w:r>
      <w:proofErr w:type="gramEnd"/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Домашнее задание (3–4 мин)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Часто взрослые детям что-то запрещают, говорят: "Нельзя!" Приведите примеры того, что нельзя делать, что может быть опасно.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– …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– </w:t>
      </w:r>
      <w:proofErr w:type="gram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</w:t>
      </w:r>
      <w:proofErr w:type="gramEnd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тем не менее иногда дети всё же нарушают эти запреты, считая, что на самом деле опасности они смогут избежать. И за это потом нередко приходится расплачиваться. Домашнее задание: выбрать любую ситуацию из того, что "нельзя", и описать, что может произойти, если запрет нарушить. Например: "Переходил дорогу на красный свет – попал под машину". Но желательно написать не одно следствие, а цепочку: а что потом, какие последствия этого следствия могут быть? Например: "Попал под машину – сломал ногу – повезли в больницу – лежал долго в гипсе – запретили заниматься физкультурой – стал слабее – не взяли в поход – не увидел горы".</w:t>
      </w:r>
    </w:p>
    <w:p w:rsidR="00E60EDA" w:rsidRDefault="00E60EDA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Упражнение "Как найти причину?" (15 мин)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Мы уже говорили, что причина предшествует событию. Вот примеры нескольких ситуаций: "Папа вышел на улицу, и пошёл дождь", "Дети пришли в школу, и прозвенел звонок", "Листья начали опадать, и птицы улетели". Является ли первая часть в каждом предложении причиной для второй? Почему?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– …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Подберите свои примеры, в которых два события следуют одно за другим, но не образуют при этом причинно-следственную цепочку.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Причина всегда предшествует событию, но не все, что предшествует, - это причина.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– …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– </w:t>
      </w:r>
      <w:r w:rsidRPr="00E60ED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Чтобы определить причину среди множества предшествующих событий, нужно уметь замечать сходство и различие между ними, учиться делать предположения (гипотезы), а затем уметь их проверять.</w:t>
      </w: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Например, у ребёнка появились высыпания на коже. Врач спрашивает, что он ел. Оказалось, что еда была обычной, только дали попробовать несколько ягод клубники</w:t>
      </w:r>
      <w:proofErr w:type="gram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 К</w:t>
      </w:r>
      <w:proofErr w:type="gramEnd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акое предположение можно сделать и как его проверить?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– …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– Ещё пример. В олимпиаде участвовали Томас, </w:t>
      </w:r>
      <w:proofErr w:type="spell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Юргис</w:t>
      </w:r>
      <w:proofErr w:type="spellEnd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Эндрю – команда победила. Следующий раз участниками были Эндрю, Томас, </w:t>
      </w:r>
      <w:proofErr w:type="spell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Лукас</w:t>
      </w:r>
      <w:proofErr w:type="spellEnd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команда победила. Затем выступали </w:t>
      </w:r>
      <w:proofErr w:type="spell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Юргис</w:t>
      </w:r>
      <w:proofErr w:type="spellEnd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Лукас</w:t>
      </w:r>
      <w:proofErr w:type="spellEnd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Эндрю – команда проиграла. Можно ли предположить, кто из мальчиков является самым сильным игроком? Как можно это проверить?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– …</w:t>
      </w:r>
    </w:p>
    <w:p w:rsidR="00F95D4E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 предлагаются  литературные ситуации для обсуждения.</w:t>
      </w:r>
    </w:p>
    <w:p w:rsidR="00E60EDA" w:rsidRPr="00E60EDA" w:rsidRDefault="00E60EDA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текстов: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"Алиса съела пирожок и стала расти: за минуту она выросла до потолка. Когда её, такую громадную, увидел Кролик, он так испугался, что выронил перчатки и веер и убежал. В комнате было жарко, и Алиса стала обмахиваться веером. Вдруг она посмотрела вниз и увидела, что, пока размышляла, натянула на одну руку крошечную перчатку Кролика. "Как мне это удалось? – подумала она. – Видно, я опять уменьшаюсь". Алиса подошла к столу, чтобы выяснить, какого она теперь роста. Судя по всему, её рост был не больше двух 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футов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она продолжала стремительно уменьшаться…"</w:t>
      </w:r>
      <w:hyperlink r:id="rId5" w:anchor="n7" w:tooltip="Кэрролл, Л. Приключения Алисы в Стране чудес / пер. с англ. Н. Демуровой. – Минск: Юнацства, 1991. – С. 35." w:history="1">
        <w:r w:rsidRPr="00E60E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[7]</w:t>
        </w:r>
      </w:hyperlink>
    </w:p>
    <w:p w:rsidR="00F95D4E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Почему она уменьшается? Как это проверить?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(Алиса поняла, что причиной тому веер, который она держала в руках, и тут же швырнула его на пол.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хорошо сделала, а то могла бы и вовсе исчезнуть.)</w:t>
      </w:r>
      <w:proofErr w:type="gramEnd"/>
    </w:p>
    <w:p w:rsidR="00E60EDA" w:rsidRDefault="00E60EDA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EDA" w:rsidRDefault="00E60EDA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EDA" w:rsidRPr="00E60EDA" w:rsidRDefault="00E60EDA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D4E" w:rsidRPr="00E60EDA" w:rsidRDefault="00F95D4E" w:rsidP="00E60EDA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И. </w:t>
      </w:r>
      <w:proofErr w:type="spellStart"/>
      <w:proofErr w:type="gram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Бурсов</w:t>
      </w:r>
      <w:proofErr w:type="spellEnd"/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ЖЕ ГОСТЬ?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Дед Арбуз на чай с закуской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пригласил Кочан Капусты: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Раздевайся, землячок!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скамейка, вот крючок.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Дед Арбуз расставил чашки,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обернулся к гостю дед: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крючке висят рубашки,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скамье лежат рубашки,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полу лежат рубашки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же гость? А гостя… нет.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Куда делся гость? Как это можно проверить?</w:t>
      </w:r>
    </w:p>
    <w:p w:rsidR="00F95D4E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(Капуста состоит из "рубашек" и маленькой кочерыжки, в которой после "раздевания" Арбуз своего гостя не узнал.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можно предложить гостю снова "одеться".)</w:t>
      </w:r>
      <w:proofErr w:type="gramEnd"/>
    </w:p>
    <w:p w:rsidR="00E60EDA" w:rsidRPr="00E60EDA" w:rsidRDefault="00E60EDA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D4E" w:rsidRPr="00E60EDA" w:rsidRDefault="00F95D4E" w:rsidP="00E60EDA">
      <w:pPr>
        <w:shd w:val="clear" w:color="auto" w:fill="FFFFFF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Е. Благинина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Мама тесто замесила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пшеничной из муки.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кусочек попросила,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стала делать пирожки.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леплю, я делаю,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не пойму: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мамы-то белые,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меня-то серые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знаю почему.</w:t>
      </w:r>
    </w:p>
    <w:p w:rsidR="00F95D4E" w:rsidRPr="00E60EDA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Как выяснить причину?</w:t>
      </w:r>
    </w:p>
    <w:p w:rsidR="00F95D4E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(Сравнить, чем отличаются мамины руки от дочкиных.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девочка помоет руки, посмотреть, какого цвета будут её пирожки.)</w:t>
      </w:r>
      <w:proofErr w:type="gramEnd"/>
    </w:p>
    <w:p w:rsidR="00E60EDA" w:rsidRPr="00E60EDA" w:rsidRDefault="00E60EDA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D4E" w:rsidRPr="00E60EDA" w:rsidRDefault="00F95D4E" w:rsidP="00E60ED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7. Вопросы-шутки (5 мин)</w:t>
      </w:r>
    </w:p>
    <w:p w:rsidR="00F95D4E" w:rsidRDefault="00F95D4E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предлагает шуточные вопросы на нахождение причины, основанные на игре слов. Например, "</w:t>
      </w: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птицы летают?". Так как первые два слова сливаются в одно, то учащиеся обычно начинают искать реальную причину события, например: "Потому что у них крылья есть". А на самом деле отгадка – "по небу".</w:t>
      </w:r>
    </w:p>
    <w:p w:rsidR="00E60EDA" w:rsidRPr="00E60EDA" w:rsidRDefault="00E60EDA" w:rsidP="00E60EDA">
      <w:pPr>
        <w:shd w:val="clear" w:color="auto" w:fill="FFFFFF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вопросов (в скобках даны ответы):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корабли плавают? (По воде.)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белка в лесу прыгает? (По деревьям.)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заяц от лисы убегает? (По тропинке.)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дождь стучит? (По крыше.)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змея ползёт, а лягушка прыгает? (По земле.)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трамвай едет? (По рельсам.)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чему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мяч прыгает? (По асфальту.)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чего утка плавает? (От берега.)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чего у жирафа шея длинная? (От туловища.)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чего у гуся красные лапы? (От коленки.)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что собака укусила забияку? (За ногу.)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что детей водят в садик? (За руку.)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что ученика выставили из класса? (За дверь.)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чем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вода в стакане? (За стеклом.)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чем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рту язык? (За зубами.)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чем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соседи поют? (За стеной.)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чем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парашют у парашютиста? (За спиной.)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чем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сидит водитель в машине? (За рулём.)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чем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 хлеб едят? (За столом.)</w:t>
      </w:r>
    </w:p>
    <w:p w:rsidR="00F95D4E" w:rsidRPr="00E60EDA" w:rsidRDefault="00F95D4E" w:rsidP="00E60EDA">
      <w:pPr>
        <w:shd w:val="clear" w:color="auto" w:fill="FFFFFF"/>
        <w:spacing w:line="276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чем</w:t>
      </w:r>
      <w:proofErr w:type="gramEnd"/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учатся в школе? (За партами.)</w:t>
      </w:r>
    </w:p>
    <w:p w:rsidR="00F95D4E" w:rsidRPr="00E60EDA" w:rsidRDefault="00F95D4E" w:rsidP="00E60EDA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EDA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Подведение итогов занятия</w:t>
      </w:r>
    </w:p>
    <w:p w:rsidR="00D9593D" w:rsidRPr="00E60EDA" w:rsidRDefault="00D9593D" w:rsidP="00E60ED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9593D" w:rsidRPr="00E60EDA" w:rsidSect="00F95D4E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5D4E"/>
    <w:rsid w:val="003F68B5"/>
    <w:rsid w:val="004E264E"/>
    <w:rsid w:val="00527992"/>
    <w:rsid w:val="00634A73"/>
    <w:rsid w:val="00730DB9"/>
    <w:rsid w:val="007630B6"/>
    <w:rsid w:val="00C67713"/>
    <w:rsid w:val="00D9593D"/>
    <w:rsid w:val="00E60EDA"/>
    <w:rsid w:val="00F9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D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D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filib.com/chtenie/22820/svetlana-gin-mir-logiki-programma-i-metodicheskie-rekomendatsii-po-vneurochnoy-30.php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1312</Words>
  <Characters>7483</Characters>
  <Application>Microsoft Office Word</Application>
  <DocSecurity>0</DocSecurity>
  <Lines>62</Lines>
  <Paragraphs>17</Paragraphs>
  <ScaleCrop>false</ScaleCrop>
  <Company/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Дмитриевна</cp:lastModifiedBy>
  <cp:revision>6</cp:revision>
  <cp:lastPrinted>2017-11-09T11:38:00Z</cp:lastPrinted>
  <dcterms:created xsi:type="dcterms:W3CDTF">2017-07-27T16:33:00Z</dcterms:created>
  <dcterms:modified xsi:type="dcterms:W3CDTF">2017-11-09T11:38:00Z</dcterms:modified>
</cp:coreProperties>
</file>